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“一心一序”微课大赛报名表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693"/>
        <w:gridCol w:w="170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教师姓名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职称</w:t>
            </w:r>
          </w:p>
        </w:tc>
        <w:tc>
          <w:tcPr>
            <w:tcW w:w="21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微课</w:t>
            </w: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主题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讲授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主要内容</w:t>
            </w:r>
          </w:p>
        </w:tc>
        <w:tc>
          <w:tcPr>
            <w:tcW w:w="6571" w:type="dxa"/>
            <w:gridSpan w:val="3"/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（300字以内）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Times New Roman" w:hAnsi="Times New Roman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  <w:t>二级学院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</w:rPr>
              <w:t>部门</w:t>
            </w: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ind w:right="840"/>
              <w:jc w:val="righ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ind w:right="840"/>
              <w:jc w:val="righ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盖章</w:t>
            </w:r>
          </w:p>
          <w:p>
            <w:pPr>
              <w:widowControl/>
              <w:spacing w:line="520" w:lineRule="exact"/>
              <w:ind w:right="280"/>
              <w:jc w:val="righ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年  月  日</w:t>
            </w:r>
          </w:p>
          <w:p>
            <w:pPr>
              <w:widowControl/>
              <w:spacing w:line="520" w:lineRule="exact"/>
              <w:ind w:right="280"/>
              <w:jc w:val="righ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32"/>
                <w:szCs w:val="32"/>
                <w:lang w:val="en-US" w:eastAsia="zh-CN"/>
              </w:rPr>
              <w:t>心理</w:t>
            </w:r>
            <w:bookmarkStart w:id="0" w:name="_GoBack"/>
            <w:bookmarkEnd w:id="0"/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中心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仿宋"/>
                <w:b/>
                <w:bCs/>
                <w:sz w:val="32"/>
                <w:szCs w:val="32"/>
              </w:rPr>
              <w:t>意见</w:t>
            </w:r>
          </w:p>
        </w:tc>
        <w:tc>
          <w:tcPr>
            <w:tcW w:w="6571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/>
                <w:bCs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YjRlY2I4MjZkZjljYWViMDI1NmRjZWQ5ZjUwNzQifQ=="/>
  </w:docVars>
  <w:rsids>
    <w:rsidRoot w:val="0D444906"/>
    <w:rsid w:val="0D44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2023-04-24T07:53:00Z</dcterms:created>
  <dc:creator>菲灵_Fey</dc:creator>
  <cp:lastModifiedBy>菲灵_Fey</cp:lastModifiedBy>
  <dcterms:modified xsi:type="dcterms:W3CDTF">2023-04-24T07:54:22Z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D88B1C06FAE44C9F9A7828692E2EF3A6_11</vt:lpwstr>
  </property>
</Properties>
</file>